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06" w:rsidRPr="00B91306" w:rsidRDefault="00B91306" w:rsidP="00B9130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B9130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Если ваш ребенок или близкий человек похищен                                     и вас шантажируют: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Прежде всего, убедитесь, что заложник жив и невредим. Уговорите шантажиста в необходимости поговорить с ребенком (близким человеком) по телефону, при этом постарайтесь, чтобы вам предоставили возможность пообщаться </w:t>
      </w:r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живьем</w:t>
      </w:r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а не с магнитофонной записью. При разговоре с заложником успокойте его, постарайтесь убедить его, что сделаете все возможное, чтобы освободить его поскорее. Убедите заложника в необходимости соблюдать все требования террориста, чтобы не </w:t>
      </w:r>
      <w:proofErr w:type="spellStart"/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306">
        <w:rPr>
          <w:rFonts w:ascii="Times New Roman" w:hAnsi="Times New Roman" w:cs="Times New Roman"/>
          <w:color w:val="000000"/>
          <w:sz w:val="28"/>
          <w:szCs w:val="28"/>
        </w:rPr>
        <w:t>редить</w:t>
      </w:r>
      <w:proofErr w:type="spellEnd"/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себе. Не пытайтесь выяснить местонахождение похитителей - это дело рук профессиональных посредников и может дорого обойтись заложнику.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После разговора с заложником, выслушайте шантажиста. Проанализируйте его характеристики, оцените, насколько высока угроза и каковы требования </w:t>
      </w:r>
      <w:proofErr w:type="spellStart"/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шанта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306">
        <w:rPr>
          <w:rFonts w:ascii="Times New Roman" w:hAnsi="Times New Roman" w:cs="Times New Roman"/>
          <w:color w:val="000000"/>
          <w:sz w:val="28"/>
          <w:szCs w:val="28"/>
        </w:rPr>
        <w:t>жистов</w:t>
      </w:r>
      <w:proofErr w:type="spellEnd"/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. В любом случае попытайтесь попросить отсрочки (договоритесь о </w:t>
      </w:r>
      <w:proofErr w:type="spellStart"/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306">
        <w:rPr>
          <w:rFonts w:ascii="Times New Roman" w:hAnsi="Times New Roman" w:cs="Times New Roman"/>
          <w:color w:val="000000"/>
          <w:sz w:val="28"/>
          <w:szCs w:val="28"/>
        </w:rPr>
        <w:t>торной</w:t>
      </w:r>
      <w:proofErr w:type="spellEnd"/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встрече, повторном звонке).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Если вы решили обратиться за помощью, действуйте незамедлительно. Спецслужбам потребуется значительное время на разработку и осуществление операции. Строго и четко, без всякой самодеятельности и личной инициативы выполняйте требования профессионалов (это может </w:t>
      </w:r>
      <w:proofErr w:type="spell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касться</w:t>
      </w:r>
      <w:proofErr w:type="spell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всего: от тактики разговоров при телефонном звонке, до тактики обмена заложника).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Если вы решили действовать самостоятельно, обязательно требуйте гарантий, что заложник останется целым и невредимым (взаимообмен, денежные средства, </w:t>
      </w:r>
      <w:proofErr w:type="spellStart"/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306">
        <w:rPr>
          <w:rFonts w:ascii="Times New Roman" w:hAnsi="Times New Roman" w:cs="Times New Roman"/>
          <w:color w:val="000000"/>
          <w:sz w:val="28"/>
          <w:szCs w:val="28"/>
        </w:rPr>
        <w:t>мация</w:t>
      </w:r>
      <w:proofErr w:type="spellEnd"/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>, ценности передаются только после получения свидетельства о том, что заложник доставлен в надежное место, находящееся под вашим контролем). В противном случае вполне возможна ситуация, при которой шантажисты после получения требуемого уничтожат заложника как ненужного свидетеля.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При передаче требуемых ценностей будьте готовы к любым неожиданностям со стороны шантажистов. Во всяком </w:t>
      </w:r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постарайтесь немедленно исчезнуть и не оставаться в компании злоумышленников.</w:t>
      </w:r>
    </w:p>
    <w:p w:rsidR="00B91306" w:rsidRDefault="00B91306" w:rsidP="00B91306">
      <w:pPr>
        <w:shd w:val="clear" w:color="auto" w:fill="FFFFFF"/>
        <w:ind w:left="-851"/>
        <w:rPr>
          <w:color w:val="000000"/>
        </w:rPr>
      </w:pPr>
    </w:p>
    <w:p w:rsidR="00B91306" w:rsidRDefault="00B91306" w:rsidP="00B91306">
      <w:pPr>
        <w:shd w:val="clear" w:color="auto" w:fill="FFFFFF"/>
        <w:ind w:left="-851"/>
        <w:rPr>
          <w:color w:val="000000"/>
        </w:rPr>
      </w:pPr>
    </w:p>
    <w:p w:rsidR="00B91306" w:rsidRDefault="00B91306" w:rsidP="00B91306">
      <w:pPr>
        <w:shd w:val="clear" w:color="auto" w:fill="FFFFFF"/>
        <w:ind w:left="-851"/>
        <w:rPr>
          <w:color w:val="000000"/>
        </w:rPr>
      </w:pPr>
    </w:p>
    <w:p w:rsidR="00000000" w:rsidRDefault="00B9130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306"/>
    <w:rsid w:val="00B9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2017-03-14T13:31:00Z</dcterms:created>
  <dcterms:modified xsi:type="dcterms:W3CDTF">2017-03-14T13:34:00Z</dcterms:modified>
</cp:coreProperties>
</file>